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numPr>
          <w:ilvl w:val="0"/>
          <w:numId w:val="2"/>
        </w:numPr>
        <w:tabs>
          <w:tab w:val="clear" w:pos="708"/>
          <w:tab w:val="center" w:pos="4419" w:leader="none"/>
          <w:tab w:val="right" w:pos="8838" w:leader="none"/>
        </w:tabs>
        <w:jc w:val="center"/>
        <w:rPr>
          <w:b/>
          <w:b/>
        </w:rPr>
      </w:pPr>
      <w:r>
        <w:rPr/>
        <w:object>
          <v:shape id="ole_rId2" style="width:42.75pt;height:42.75pt" o:ole="">
            <v:imagedata r:id="rId3" o:title=""/>
          </v:shape>
          <o:OLEObject Type="Embed" ProgID="Word.Picture.8" ShapeID="ole_rId2" DrawAspect="Content" ObjectID="_279712897" r:id="rId2"/>
        </w:object>
      </w:r>
    </w:p>
    <w:p>
      <w:pPr>
        <w:pStyle w:val="Cabealho"/>
        <w:numPr>
          <w:ilvl w:val="0"/>
          <w:numId w:val="2"/>
        </w:numPr>
        <w:tabs>
          <w:tab w:val="clear" w:pos="708"/>
          <w:tab w:val="center" w:pos="4419" w:leader="none"/>
          <w:tab w:val="right" w:pos="8838" w:leader="none"/>
        </w:tabs>
        <w:jc w:val="center"/>
        <w:rPr/>
      </w:pPr>
      <w:r>
        <w:rPr>
          <w:b/>
        </w:rPr>
        <w:t>MINISTÉRIO DA EDUCAÇÃO</w:t>
      </w:r>
    </w:p>
    <w:p>
      <w:pPr>
        <w:pStyle w:val="Cabealho"/>
        <w:numPr>
          <w:ilvl w:val="0"/>
          <w:numId w:val="2"/>
        </w:numPr>
        <w:tabs>
          <w:tab w:val="clear" w:pos="708"/>
          <w:tab w:val="center" w:pos="4419" w:leader="none"/>
          <w:tab w:val="right" w:pos="8838" w:leader="none"/>
        </w:tabs>
        <w:jc w:val="center"/>
        <w:rPr/>
      </w:pPr>
      <w:r>
        <w:rPr/>
        <w:t>INSTITUTO FEDERAL DO ESPÍRITO SANTO</w:t>
      </w:r>
    </w:p>
    <w:p>
      <w:pPr>
        <w:pStyle w:val="Cabealho"/>
        <w:numPr>
          <w:ilvl w:val="0"/>
          <w:numId w:val="2"/>
        </w:numPr>
        <w:tabs>
          <w:tab w:val="clear" w:pos="708"/>
          <w:tab w:val="center" w:pos="4419" w:leader="none"/>
          <w:tab w:val="right" w:pos="8838" w:leader="none"/>
        </w:tabs>
        <w:jc w:val="center"/>
        <w:rPr/>
      </w:pPr>
      <w:r>
        <w:rPr>
          <w:rStyle w:val="Nfase"/>
          <w:sz w:val="20"/>
          <w:szCs w:val="20"/>
          <w:shd w:fill="FFFFFF" w:val="clear"/>
        </w:rPr>
        <w:t xml:space="preserve">CAMPUS LINHARES - </w:t>
      </w:r>
      <w:r>
        <w:rPr>
          <w:b/>
          <w:bCs/>
          <w:color w:val="00000A"/>
          <w:sz w:val="20"/>
          <w:szCs w:val="20"/>
        </w:rPr>
        <w:t>UASG 158420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/>
      </w:pPr>
      <w:r>
        <w:rPr>
          <w:rFonts w:cs="Arial" w:ascii="Arial" w:hAnsi="Arial"/>
          <w:b/>
          <w:bCs/>
          <w:color w:val="00000A"/>
          <w:sz w:val="14"/>
          <w:szCs w:val="20"/>
        </w:rPr>
        <w:t>Avenida Filog</w:t>
      </w:r>
      <w:r>
        <w:rPr>
          <w:rFonts w:cs="Arial" w:ascii="Arial" w:hAnsi="Arial"/>
          <w:sz w:val="14"/>
        </w:rPr>
        <w:t>ônio Peixoto, nº 2.220 – Bairro Aviso – 29901-291 – Linhares – ES</w:t>
      </w:r>
    </w:p>
    <w:p>
      <w:pPr>
        <w:pStyle w:val="Normal"/>
        <w:numPr>
          <w:ilvl w:val="0"/>
          <w:numId w:val="2"/>
        </w:numPr>
        <w:spacing w:lineRule="auto" w:line="240" w:before="40" w:after="40"/>
        <w:ind w:left="0" w:hanging="0"/>
        <w:jc w:val="center"/>
        <w:rPr/>
      </w:pPr>
      <w:r>
        <w:rPr>
          <w:rFonts w:cs="Arial" w:ascii="Arial" w:hAnsi="Arial"/>
          <w:sz w:val="14"/>
        </w:rPr>
        <w:t>27 3264-5700</w:t>
      </w:r>
    </w:p>
    <w:p>
      <w:pPr>
        <w:pStyle w:val="Normal"/>
        <w:spacing w:lineRule="auto" w:line="360" w:before="0" w:after="113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360" w:before="0" w:after="113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ANEXO II</w:t>
      </w:r>
    </w:p>
    <w:p>
      <w:pPr>
        <w:pStyle w:val="Normal"/>
        <w:spacing w:lineRule="auto" w:line="360" w:before="0" w:after="113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 xml:space="preserve">Quantitativo da população do Ifes </w:t>
      </w:r>
      <w:r>
        <w:rPr>
          <w:rFonts w:cs="Arial" w:ascii="Arial" w:hAnsi="Arial"/>
          <w:b/>
          <w:bCs/>
          <w:i/>
          <w:iCs/>
        </w:rPr>
        <w:t>campus</w:t>
      </w:r>
      <w:r>
        <w:rPr>
          <w:rFonts w:cs="Arial" w:ascii="Arial" w:hAnsi="Arial"/>
          <w:b/>
          <w:bCs/>
        </w:rPr>
        <w:t xml:space="preserve"> Linhares</w:t>
      </w:r>
    </w:p>
    <w:tbl>
      <w:tblPr>
        <w:tblW w:w="8638" w:type="dxa"/>
        <w:jc w:val="left"/>
        <w:tblInd w:w="-83" w:type="dxa"/>
        <w:tblBorders>
          <w:top w:val="single" w:sz="8" w:space="0" w:color="000000"/>
          <w:left w:val="single" w:sz="8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6683"/>
        <w:gridCol w:w="1954"/>
      </w:tblGrid>
      <w:tr>
        <w:trPr>
          <w:trHeight w:val="315" w:hRule="atLeast"/>
        </w:trPr>
        <w:tc>
          <w:tcPr>
            <w:tcW w:w="668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color="auto" w:fill="BFBFBF" w:themeFill="background1" w:themeFillShade="b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  <w:t>Alunos de Cursos presenciais por Curso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color="auto" w:fill="BFBFBF" w:themeFill="background1" w:themeFillShade="b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  <w:t>Nº de alunos</w:t>
            </w:r>
          </w:p>
        </w:tc>
      </w:tr>
      <w:tr>
        <w:trPr>
          <w:trHeight w:val="315" w:hRule="atLeast"/>
        </w:trPr>
        <w:tc>
          <w:tcPr>
            <w:tcW w:w="6683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  <w:t>Integrado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6683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</w:rPr>
              <w:t>Técnico em Administração Integrado ao Ensino Médio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sz w:val="20"/>
                <w:szCs w:val="20"/>
              </w:rPr>
              <w:t>215</w:t>
            </w:r>
          </w:p>
        </w:tc>
      </w:tr>
      <w:tr>
        <w:trPr>
          <w:trHeight w:val="300" w:hRule="atLeast"/>
        </w:trPr>
        <w:tc>
          <w:tcPr>
            <w:tcW w:w="6683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</w:rPr>
              <w:t>Técnico em Automação Industrial Integrado ao Ensino Médio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</w:rPr>
              <w:t>218</w:t>
            </w:r>
          </w:p>
        </w:tc>
      </w:tr>
      <w:tr>
        <w:trPr>
          <w:trHeight w:val="300" w:hRule="atLeast"/>
        </w:trPr>
        <w:tc>
          <w:tcPr>
            <w:tcW w:w="6683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Arial" w:hAnsi="Arial"/>
                <w:sz w:val="20"/>
                <w:szCs w:val="20"/>
              </w:rPr>
              <w:t>Técnico em Meio Ambiente integrado ao Ensino Médio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</w:rPr>
              <w:t>72</w:t>
            </w:r>
          </w:p>
        </w:tc>
      </w:tr>
      <w:tr>
        <w:trPr>
          <w:trHeight w:val="315" w:hRule="atLeast"/>
        </w:trPr>
        <w:tc>
          <w:tcPr>
            <w:tcW w:w="6683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  <w:t>Sub-Total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sz w:val="20"/>
                <w:szCs w:val="20"/>
              </w:rPr>
              <w:t>505</w:t>
            </w:r>
          </w:p>
        </w:tc>
      </w:tr>
      <w:tr>
        <w:trPr>
          <w:trHeight w:val="300" w:hRule="atLeast"/>
        </w:trPr>
        <w:tc>
          <w:tcPr>
            <w:tcW w:w="6683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color="auto" w:fill="D9D9D9" w:themeFill="background1" w:themeFillShade="d9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color="auto" w:fill="D9D9D9" w:themeFill="background1" w:themeFillShade="d9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6683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  <w:t>Concomitante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6683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</w:rPr>
              <w:t>Técnico em Administração - Noturno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sz w:val="20"/>
                <w:szCs w:val="20"/>
              </w:rPr>
              <w:t>89</w:t>
            </w:r>
          </w:p>
        </w:tc>
      </w:tr>
      <w:tr>
        <w:trPr>
          <w:trHeight w:val="300" w:hRule="atLeast"/>
        </w:trPr>
        <w:tc>
          <w:tcPr>
            <w:tcW w:w="6683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</w:rPr>
              <w:t>Técnico em Automação - Noturno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sz w:val="20"/>
                <w:szCs w:val="20"/>
              </w:rPr>
              <w:t>53</w:t>
            </w:r>
          </w:p>
        </w:tc>
      </w:tr>
      <w:tr>
        <w:trPr>
          <w:trHeight w:val="315" w:hRule="atLeast"/>
        </w:trPr>
        <w:tc>
          <w:tcPr>
            <w:tcW w:w="6683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  <w:t>Sub-Total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sz w:val="20"/>
                <w:szCs w:val="20"/>
              </w:rPr>
              <w:t>142</w:t>
            </w:r>
          </w:p>
        </w:tc>
      </w:tr>
      <w:tr>
        <w:trPr>
          <w:trHeight w:val="315" w:hRule="atLeast"/>
        </w:trPr>
        <w:tc>
          <w:tcPr>
            <w:tcW w:w="6683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color="auto" w:fill="D9D9D9" w:themeFill="background1" w:themeFillShade="d9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color="auto" w:fill="D9D9D9" w:themeFill="background1" w:themeFillShade="d9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6683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  <w:t>Superior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6683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</w:rPr>
              <w:t>Engenharia de Automação e Controle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sz w:val="20"/>
                <w:szCs w:val="20"/>
              </w:rPr>
              <w:t>120</w:t>
            </w:r>
          </w:p>
        </w:tc>
      </w:tr>
      <w:tr>
        <w:trPr>
          <w:trHeight w:val="315" w:hRule="atLeast"/>
        </w:trPr>
        <w:tc>
          <w:tcPr>
            <w:tcW w:w="6683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  <w:t>Sub-Total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sz w:val="20"/>
                <w:szCs w:val="20"/>
              </w:rPr>
              <w:t>120</w:t>
            </w:r>
          </w:p>
        </w:tc>
      </w:tr>
      <w:tr>
        <w:trPr>
          <w:trHeight w:val="315" w:hRule="atLeast"/>
        </w:trPr>
        <w:tc>
          <w:tcPr>
            <w:tcW w:w="6683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color="auto" w:fill="D9D9D9" w:themeFill="background1" w:themeFillShade="d9" w:val="clear"/>
            <w:vAlign w:val="bottom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color="auto" w:fill="D9D9D9" w:themeFill="background1" w:themeFillShade="d9" w:val="clear"/>
            <w:vAlign w:val="bottom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6683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  <w:t>Pós Graduação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6683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</w:rPr>
              <w:t>Gestão Empresarial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sz w:val="20"/>
                <w:szCs w:val="20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6683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Arial" w:hAnsi="Arial"/>
                <w:sz w:val="20"/>
                <w:szCs w:val="20"/>
              </w:rPr>
              <w:t>Finanças Corporativas (Distância)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sz w:val="20"/>
                <w:szCs w:val="20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6683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  <w:t>Sub-Total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60</w:t>
            </w:r>
          </w:p>
        </w:tc>
      </w:tr>
      <w:tr>
        <w:trPr>
          <w:trHeight w:val="300" w:hRule="atLeast"/>
        </w:trPr>
        <w:tc>
          <w:tcPr>
            <w:tcW w:w="6683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color="auto" w:fill="D9D9D9" w:themeFill="background1" w:themeFillShade="d9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color="auto" w:fill="D9D9D9" w:themeFill="background1" w:themeFillShade="d9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6683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color="auto" w:fill="BFBFBF" w:themeFill="background1" w:themeFillShade="b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Total de alunos presenciais do 2° semestre de 2021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color="auto" w:fill="BFBFBF" w:themeFill="background1" w:themeFillShade="b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sz w:val="20"/>
                <w:szCs w:val="20"/>
              </w:rPr>
              <w:t>827</w:t>
            </w:r>
          </w:p>
        </w:tc>
      </w:tr>
    </w:tbl>
    <w:p>
      <w:pPr>
        <w:pStyle w:val="Normal"/>
        <w:spacing w:lineRule="auto" w:line="360" w:before="0" w:after="113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8680" w:type="dxa"/>
        <w:jc w:val="left"/>
        <w:tblInd w:w="-125" w:type="dxa"/>
        <w:tblBorders>
          <w:top w:val="single" w:sz="8" w:space="0" w:color="000000"/>
          <w:left w:val="single" w:sz="8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6110"/>
        <w:gridCol w:w="2569"/>
      </w:tblGrid>
      <w:tr>
        <w:trPr>
          <w:trHeight w:val="315" w:hRule="atLeast"/>
        </w:trPr>
        <w:tc>
          <w:tcPr>
            <w:tcW w:w="611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color="auto" w:fill="BFBFBF" w:themeFill="background1" w:themeFillShade="b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  <w:t>Servidores por Categoria Funcional</w:t>
            </w:r>
          </w:p>
        </w:tc>
        <w:tc>
          <w:tcPr>
            <w:tcW w:w="25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color="auto" w:fill="BFBFBF" w:themeFill="background1" w:themeFillShade="b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</w:rPr>
              <w:t>Nº de servidores</w:t>
            </w:r>
          </w:p>
        </w:tc>
      </w:tr>
      <w:tr>
        <w:trPr>
          <w:trHeight w:val="300" w:hRule="atLeast"/>
        </w:trPr>
        <w:tc>
          <w:tcPr>
            <w:tcW w:w="6110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</w:rPr>
              <w:t>Docentes</w:t>
            </w:r>
          </w:p>
        </w:tc>
        <w:tc>
          <w:tcPr>
            <w:tcW w:w="256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</w:rPr>
              <w:t>57</w:t>
            </w:r>
          </w:p>
        </w:tc>
      </w:tr>
      <w:tr>
        <w:trPr>
          <w:trHeight w:val="300" w:hRule="atLeast"/>
        </w:trPr>
        <w:tc>
          <w:tcPr>
            <w:tcW w:w="6110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</w:rPr>
              <w:t>Técnicos Administrativos</w:t>
            </w:r>
          </w:p>
        </w:tc>
        <w:tc>
          <w:tcPr>
            <w:tcW w:w="256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</w:rPr>
              <w:t>43</w:t>
            </w:r>
          </w:p>
        </w:tc>
      </w:tr>
      <w:tr>
        <w:trPr>
          <w:trHeight w:val="300" w:hRule="atLeast"/>
        </w:trPr>
        <w:tc>
          <w:tcPr>
            <w:tcW w:w="6110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</w:rPr>
              <w:t>Estagiários</w:t>
            </w:r>
          </w:p>
        </w:tc>
        <w:tc>
          <w:tcPr>
            <w:tcW w:w="256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</w:rPr>
              <w:t>2</w:t>
            </w:r>
          </w:p>
        </w:tc>
      </w:tr>
      <w:tr>
        <w:trPr>
          <w:trHeight w:val="315" w:hRule="atLeast"/>
        </w:trPr>
        <w:tc>
          <w:tcPr>
            <w:tcW w:w="6110" w:type="dxa"/>
            <w:tcBorders>
              <w:left w:val="single" w:sz="8" w:space="0" w:color="000000"/>
              <w:bottom w:val="single" w:sz="4" w:space="0" w:color="000000"/>
              <w:insideH w:val="single" w:sz="4" w:space="0" w:color="000000"/>
            </w:tcBorders>
            <w:shd w:color="auto" w:fill="BFBFBF" w:themeFill="background1" w:themeFillShade="b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Total de servidores</w:t>
            </w:r>
          </w:p>
        </w:tc>
        <w:tc>
          <w:tcPr>
            <w:tcW w:w="256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color="auto" w:fill="BFBFBF" w:themeFill="background1" w:themeFillShade="b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sz w:val="20"/>
                <w:szCs w:val="20"/>
              </w:rPr>
              <w:t>102</w:t>
            </w:r>
          </w:p>
        </w:tc>
      </w:tr>
    </w:tbl>
    <w:p>
      <w:pPr>
        <w:pStyle w:val="Normal"/>
        <w:spacing w:lineRule="auto" w:line="360" w:before="0" w:after="113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 w:before="0" w:after="113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TOTAL GERAL: 929 pessoas</w:t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tulo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Ttulo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Ttulo3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84204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eastAsia="zh-CN" w:val="pt-BR" w:bidi="ar-SA"/>
    </w:rPr>
  </w:style>
  <w:style w:type="paragraph" w:styleId="Ttulo1">
    <w:name w:val="Heading 1"/>
    <w:basedOn w:val="Normal"/>
    <w:next w:val="Corpodotexto"/>
    <w:link w:val="Ttulo1Char"/>
    <w:qFormat/>
    <w:rsid w:val="00984204"/>
    <w:pPr>
      <w:keepNext w:val="true"/>
      <w:numPr>
        <w:ilvl w:val="0"/>
        <w:numId w:val="1"/>
      </w:numPr>
      <w:spacing w:before="240" w:after="120"/>
      <w:outlineLvl w:val="0"/>
    </w:pPr>
    <w:rPr>
      <w:rFonts w:ascii="Arial" w:hAnsi="Arial" w:eastAsia="Microsoft YaHei" w:cs="Mangal"/>
      <w:b/>
      <w:bCs/>
      <w:sz w:val="32"/>
      <w:szCs w:val="32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984204"/>
    <w:pPr>
      <w:keepNext w:val="true"/>
      <w:widowControl w:val="false"/>
      <w:numPr>
        <w:ilvl w:val="1"/>
        <w:numId w:val="1"/>
      </w:numPr>
      <w:spacing w:before="0" w:after="240"/>
      <w:ind w:left="0" w:hanging="0"/>
      <w:jc w:val="both"/>
      <w:outlineLvl w:val="1"/>
    </w:pPr>
    <w:rPr>
      <w:rFonts w:ascii="Arial" w:hAnsi="Arial" w:eastAsia="Lucida Sans Unicode" w:cs="Arial"/>
      <w:b/>
      <w:caps/>
    </w:rPr>
  </w:style>
  <w:style w:type="paragraph" w:styleId="Ttulo3">
    <w:name w:val="Heading 3"/>
    <w:basedOn w:val="Normal"/>
    <w:next w:val="Corpodotexto"/>
    <w:link w:val="Ttulo3Char"/>
    <w:semiHidden/>
    <w:unhideWhenUsed/>
    <w:qFormat/>
    <w:rsid w:val="00984204"/>
    <w:pPr>
      <w:keepNext w:val="true"/>
      <w:numPr>
        <w:ilvl w:val="2"/>
        <w:numId w:val="1"/>
      </w:numPr>
      <w:spacing w:before="240" w:after="120"/>
      <w:outlineLvl w:val="2"/>
    </w:pPr>
    <w:rPr>
      <w:rFonts w:ascii="Arial" w:hAnsi="Arial" w:eastAsia="Microsoft YaHei" w:cs="Mangal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link w:val="Ttulo1"/>
    <w:qFormat/>
    <w:rsid w:val="00984204"/>
    <w:rPr>
      <w:rFonts w:ascii="Arial" w:hAnsi="Arial" w:eastAsia="Microsoft YaHei" w:cs="Mangal"/>
      <w:b/>
      <w:bCs/>
      <w:sz w:val="32"/>
      <w:szCs w:val="32"/>
      <w:lang w:eastAsia="zh-CN"/>
    </w:rPr>
  </w:style>
  <w:style w:type="character" w:styleId="Ttulo2Char" w:customStyle="1">
    <w:name w:val="Título 2 Char"/>
    <w:basedOn w:val="DefaultParagraphFont"/>
    <w:link w:val="Ttulo2"/>
    <w:semiHidden/>
    <w:qFormat/>
    <w:rsid w:val="00984204"/>
    <w:rPr>
      <w:rFonts w:ascii="Arial" w:hAnsi="Arial" w:eastAsia="Lucida Sans Unicode" w:cs="Arial"/>
      <w:b/>
      <w:caps/>
      <w:lang w:eastAsia="zh-CN"/>
    </w:rPr>
  </w:style>
  <w:style w:type="character" w:styleId="Ttulo3Char" w:customStyle="1">
    <w:name w:val="Título 3 Char"/>
    <w:basedOn w:val="DefaultParagraphFont"/>
    <w:link w:val="Ttulo3"/>
    <w:semiHidden/>
    <w:qFormat/>
    <w:rsid w:val="00984204"/>
    <w:rPr>
      <w:rFonts w:ascii="Arial" w:hAnsi="Arial" w:eastAsia="Microsoft YaHei" w:cs="Mangal"/>
      <w:b/>
      <w:bCs/>
      <w:sz w:val="28"/>
      <w:szCs w:val="28"/>
      <w:lang w:eastAsia="zh-CN"/>
    </w:rPr>
  </w:style>
  <w:style w:type="character" w:styleId="CabealhoChar" w:customStyle="1">
    <w:name w:val="Cabeçalho Char"/>
    <w:basedOn w:val="DefaultParagraphFont"/>
    <w:link w:val="Cabealho"/>
    <w:semiHidden/>
    <w:qFormat/>
    <w:locked/>
    <w:rsid w:val="00984204"/>
    <w:rPr>
      <w:rFonts w:ascii="Calibri" w:hAnsi="Calibri" w:eastAsia="Calibri" w:cs="Calibri"/>
      <w:lang w:eastAsia="zh-CN"/>
    </w:rPr>
  </w:style>
  <w:style w:type="character" w:styleId="CabealhoChar1" w:customStyle="1">
    <w:name w:val="Cabeçalho Char1"/>
    <w:basedOn w:val="DefaultParagraphFont"/>
    <w:uiPriority w:val="99"/>
    <w:semiHidden/>
    <w:qFormat/>
    <w:rsid w:val="00984204"/>
    <w:rPr>
      <w:rFonts w:ascii="Calibri" w:hAnsi="Calibri" w:eastAsia="Calibri" w:cs="Calibri"/>
      <w:lang w:eastAsia="zh-CN"/>
    </w:rPr>
  </w:style>
  <w:style w:type="character" w:styleId="Nfase">
    <w:name w:val="Ênfase"/>
    <w:basedOn w:val="DefaultParagraphFont"/>
    <w:qFormat/>
    <w:rsid w:val="00984204"/>
    <w:rPr>
      <w:i/>
      <w:iCs/>
    </w:rPr>
  </w:style>
  <w:style w:type="character" w:styleId="CorpodetextoChar" w:customStyle="1">
    <w:name w:val="Corpo de texto Char"/>
    <w:basedOn w:val="DefaultParagraphFont"/>
    <w:link w:val="Corpodetexto"/>
    <w:uiPriority w:val="99"/>
    <w:semiHidden/>
    <w:qFormat/>
    <w:rsid w:val="00984204"/>
    <w:rPr>
      <w:rFonts w:ascii="Calibri" w:hAnsi="Calibri" w:eastAsia="Calibri" w:cs="Calibri"/>
      <w:lang w:eastAsia="zh-CN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link w:val="CorpodetextoChar"/>
    <w:uiPriority w:val="99"/>
    <w:semiHidden/>
    <w:unhideWhenUsed/>
    <w:rsid w:val="00984204"/>
    <w:pPr>
      <w:spacing w:before="0" w:after="12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">
    <w:name w:val="Header"/>
    <w:basedOn w:val="Normal"/>
    <w:link w:val="CabealhoChar"/>
    <w:semiHidden/>
    <w:unhideWhenUsed/>
    <w:rsid w:val="00984204"/>
    <w:pPr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LibreOffice/6.1.5.2$Windows_X86_64 LibreOffice_project/90f8dcf33c87b3705e78202e3df5142b201bd805</Application>
  <Pages>1</Pages>
  <Words>139</Words>
  <Characters>801</Characters>
  <CharactersWithSpaces>903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2021-09-21T17:35:00Z</dcterms:created>
  <dc:creator>Joceli Giuberti</dc:creator>
  <dc:description/>
  <dc:language>pt-BR</dc:language>
  <cp:lastModifiedBy/>
  <cp:lastPrinted>2022-02-14T10:15:57Z</cp:lastPrinted>
  <dcterms:modified xsi:type="dcterms:W3CDTF">2022-02-14T10:16:18Z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